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??" w:hAnsi="??" w:eastAsia="??"/>
          <w:b/>
          <w:sz w:val="36"/>
        </w:rPr>
        <w:t>第二届 AI 大赛参赛项目建议书</w:t>
      </w:r>
    </w:p>
    <w:p/>
    <w:p>
      <w:r>
        <w:rPr>
          <w:rFonts w:ascii="??" w:hAnsi="??" w:eastAsia="??"/>
          <w:b/>
          <w:sz w:val="30"/>
        </w:rPr>
        <w:t>项目名称</w:t>
      </w:r>
    </w:p>
    <w:p/>
    <w:p>
      <w:r>
        <w:rPr>
          <w:rFonts w:ascii="??" w:hAnsi="??" w:eastAsia="??"/>
          <w:b w:val="0"/>
          <w:sz w:val="24"/>
        </w:rPr>
        <w:t>AI 智能巡检与故障归因 Agent 平台</w:t>
      </w:r>
    </w:p>
    <w:p/>
    <w:p>
      <w:r>
        <w:rPr>
          <w:rFonts w:ascii="??" w:hAnsi="??" w:eastAsia="??"/>
          <w:b/>
          <w:sz w:val="30"/>
        </w:rPr>
        <w:t>赛道建议</w:t>
      </w:r>
    </w:p>
    <w:p/>
    <w:p>
      <w:r>
        <w:rPr>
          <w:rFonts w:ascii="??" w:hAnsi="??" w:eastAsia="??"/>
          <w:b w:val="0"/>
          <w:sz w:val="24"/>
        </w:rPr>
        <w:t>赛道 A：商业创新线</w:t>
      </w:r>
    </w:p>
    <w:p/>
    <w:p>
      <w:r>
        <w:rPr>
          <w:rFonts w:ascii="??" w:hAnsi="??" w:eastAsia="??"/>
          <w:b/>
          <w:sz w:val="30"/>
        </w:rPr>
        <w:t>一、项目执行摘要</w:t>
      </w:r>
    </w:p>
    <w:p/>
    <w:p>
      <w:r>
        <w:rPr>
          <w:rFonts w:ascii="??" w:hAnsi="??" w:eastAsia="??"/>
          <w:b w:val="0"/>
          <w:sz w:val="24"/>
        </w:rPr>
        <w:t>本项目面向政企网站、业务系统和运行环境保障场景，建设一套集“页面巡检、服务监测、日志分析、告警归集、初步故障归因”于一体的 Agent 平台。项目的出发点并不是简单把巡检、监控、日志和报表功能堆在一个后台里，而是尝试用 Agent 协同执行、事件化归集和 AI 增强分析，重构从“发现异常”到“理解异常”的处理逻辑。</w:t>
      </w:r>
    </w:p>
    <w:p/>
    <w:p>
      <w:r>
        <w:rPr>
          <w:rFonts w:ascii="??" w:hAnsi="??" w:eastAsia="??"/>
          <w:b w:val="0"/>
          <w:sz w:val="24"/>
        </w:rPr>
        <w:t>在传统保障模式下，值守人员通常需要自己串联多个动作：先访问页面确认现象，再切到服务监控界面看存活状态，再登录机器查端口、进程和日志，最后把判断结果写进值班记录或日报中。整个过程高度依赖个人经验，信息分散且不可沉淀，一旦换人接班，知识链就容易断裂。本项目希望把这条链路尽可能转化为平台内的一条机器可执行、可回放、可增强的事件链：前台巡检负责发现现象，Agent 监测负责补齐状态，日志分析负责归并问题，告警事件负责收敛结果，后续 AI 能力再继续增强解释和建议。</w:t>
      </w:r>
    </w:p>
    <w:p/>
    <w:p>
      <w:r>
        <w:rPr>
          <w:rFonts w:ascii="??" w:hAnsi="??" w:eastAsia="??"/>
          <w:b w:val="0"/>
          <w:sz w:val="24"/>
        </w:rPr>
        <w:t>当前项目已经形成可本地部署、可外网代理访问、可真实执行的 MVP。系统已完成登录、后台工作台、巡检任务、执行记录、巡检报告、环境监测、告警事件、Agent 节点等核心模块，能够真实执行 Playwright 浏览器巡检任务，完成 HTTP、TCP、Redis、RabbitMQ、Elasticsearch、Java 应用等目标监测，产生运行记录、日志摘录、分析结果和告警事件，并支持从告警联动回到对应的目标对象和监测记录。</w:t>
      </w:r>
    </w:p>
    <w:p/>
    <w:p>
      <w:r>
        <w:rPr>
          <w:rFonts w:ascii="??" w:hAnsi="??" w:eastAsia="??"/>
          <w:b w:val="0"/>
          <w:sz w:val="24"/>
        </w:rPr>
        <w:t>因此，本项目的价值不在于“又做了一个自动化工具”，而在于围绕真实保障场景，提供了一套已经跑通主链路、并且具备继续向智能化演进空间的 Agent 平台原型。它既可以作为当前阶段的实用型保障工具，也适合作为后续智能运维产品化能力的基础底座。</w:t>
      </w:r>
    </w:p>
    <w:p/>
    <w:p>
      <w:r>
        <w:rPr>
          <w:rFonts w:ascii="??" w:hAnsi="??" w:eastAsia="??"/>
          <w:b/>
          <w:sz w:val="30"/>
        </w:rPr>
        <w:t>二、项目背景与业务痛点</w:t>
      </w:r>
    </w:p>
    <w:p/>
    <w:p>
      <w:r>
        <w:rPr>
          <w:rFonts w:ascii="??" w:hAnsi="??" w:eastAsia="??"/>
          <w:b w:val="0"/>
          <w:sz w:val="24"/>
        </w:rPr>
        <w:t>政企网站和业务系统运维场景有一个非常典型的问题：问题从来不是“看不见”，而是“看见了以后要花很长时间才能定位明白”。很多单位已经有页面巡检、接口检测、日志平台、监控告警、值班台账，但这些系统之间通常彼此割裂，真正故障发生时，仍然依赖人员自己在多个系统之间切换与拼接信息。</w:t>
      </w:r>
    </w:p>
    <w:p/>
    <w:p>
      <w:r>
        <w:rPr>
          <w:rFonts w:ascii="??" w:hAnsi="??" w:eastAsia="??"/>
          <w:b/>
          <w:sz w:val="26"/>
        </w:rPr>
        <w:t>2.1 当前常见工作方式</w:t>
      </w:r>
    </w:p>
    <w:p/>
    <w:p>
      <w:r>
        <w:rPr>
          <w:rFonts w:ascii="??" w:hAnsi="??" w:eastAsia="??"/>
          <w:b w:val="0"/>
          <w:sz w:val="24"/>
        </w:rPr>
        <w:t>以一个典型网站保障场景为例，值守人员在早班巡检时，往往要完成以下动作：</w:t>
      </w:r>
    </w:p>
    <w:p/>
    <w:p>
      <w:pPr>
        <w:pStyle w:val="ListNumber"/>
      </w:pPr>
      <w:r>
        <w:rPr>
          <w:rFonts w:ascii="??" w:hAnsi="??" w:eastAsia="??"/>
          <w:b w:val="0"/>
          <w:sz w:val="24"/>
        </w:rPr>
        <w:t>1. 打开门户首页、栏目页、专题页，检查页面是否可访问、是否白屏、关键内容是否缺失。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2. 对重点功能做简单交互验证，例如搜索、跳转、登录入口、详情页打开等。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3. 出现异常后，先截图留证，再到监控平台查看服务是否在线。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4. 如果页面正常但业务异常，还要继续到服务器或日志系统里排查。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5. 最终将异常现象、初步判断和处理意见再手工记录到日报或值班台账中。</w:t>
      </w:r>
    </w:p>
    <w:p/>
    <w:p>
      <w:r>
        <w:rPr>
          <w:rFonts w:ascii="??" w:hAnsi="??" w:eastAsia="??"/>
          <w:b w:val="0"/>
          <w:sz w:val="24"/>
        </w:rPr>
        <w:t>这类工作模式存在三个核心问题：</w:t>
      </w:r>
    </w:p>
    <w:p/>
    <w:p>
      <w:r>
        <w:rPr>
          <w:rFonts w:ascii="??" w:hAnsi="??" w:eastAsia="??"/>
          <w:b/>
          <w:sz w:val="26"/>
        </w:rPr>
        <w:t>2.2 现象和原因分离</w:t>
      </w:r>
    </w:p>
    <w:p/>
    <w:p>
      <w:r>
        <w:rPr>
          <w:rFonts w:ascii="??" w:hAnsi="??" w:eastAsia="??"/>
          <w:b w:val="0"/>
          <w:sz w:val="24"/>
        </w:rPr>
        <w:t>页面巡检看到的是“现象”，服务监测拿到的是“状态”，日志系统记录的是“过程”，但三者往往并不在同一个工作面里。结果就是：</w:t>
      </w:r>
    </w:p>
    <w:p/>
    <w:p>
      <w:pPr>
        <w:pStyle w:val="ListBullet"/>
      </w:pPr>
      <w:r>
        <w:rPr>
          <w:rFonts w:ascii="??" w:hAnsi="??" w:eastAsia="??"/>
          <w:b w:val="0"/>
          <w:sz w:val="24"/>
        </w:rPr>
        <w:t>页面异常发现得快，但定位慢。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服务告警很多，但不容易判断是否已经影响业务页面。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日志很多，但缺乏和具体问题对象的关联关系。</w:t>
      </w:r>
    </w:p>
    <w:p/>
    <w:p>
      <w:r>
        <w:rPr>
          <w:rFonts w:ascii="??" w:hAnsi="??" w:eastAsia="??"/>
          <w:b/>
          <w:sz w:val="26"/>
        </w:rPr>
        <w:t>2.3 工具很多，但闭环很弱</w:t>
      </w:r>
    </w:p>
    <w:p/>
    <w:p>
      <w:r>
        <w:rPr>
          <w:rFonts w:ascii="??" w:hAnsi="??" w:eastAsia="??"/>
          <w:b w:val="0"/>
          <w:sz w:val="24"/>
        </w:rPr>
        <w:t>很多单位并不缺功能工具，而是缺少一条完整闭环。传统工具更多解决的是单点问题：</w:t>
      </w:r>
    </w:p>
    <w:p/>
    <w:p>
      <w:pPr>
        <w:pStyle w:val="ListBullet"/>
      </w:pPr>
      <w:r>
        <w:rPr>
          <w:rFonts w:ascii="??" w:hAnsi="??" w:eastAsia="??"/>
          <w:b w:val="0"/>
          <w:sz w:val="24"/>
        </w:rPr>
        <w:t>巡检工具负责定时访问。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监控工具负责采集指标。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日志工具负责存储检索。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告警工具负责发送通知。</w:t>
      </w:r>
    </w:p>
    <w:p/>
    <w:p>
      <w:r>
        <w:rPr>
          <w:rFonts w:ascii="??" w:hAnsi="??" w:eastAsia="??"/>
          <w:b w:val="0"/>
          <w:sz w:val="24"/>
        </w:rPr>
        <w:t>但真正故障处置需要的，是把这些片段串成一条连续的认知链。也就是说，系统不仅要告诉人“哪里坏了”，还要尽可能回答：</w:t>
      </w:r>
    </w:p>
    <w:p/>
    <w:p>
      <w:pPr>
        <w:pStyle w:val="ListBullet"/>
      </w:pPr>
      <w:r>
        <w:rPr>
          <w:rFonts w:ascii="??" w:hAnsi="??" w:eastAsia="??"/>
          <w:b w:val="0"/>
          <w:sz w:val="24"/>
        </w:rPr>
        <w:t>这个问题影响了哪个页面或哪个目标？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它属于临时波动还是稳定复现？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日志里是否已经出现明确模式？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该优先查哪一层？</w:t>
      </w:r>
    </w:p>
    <w:p/>
    <w:p>
      <w:r>
        <w:rPr>
          <w:rFonts w:ascii="??" w:hAnsi="??" w:eastAsia="??"/>
          <w:b/>
          <w:sz w:val="26"/>
        </w:rPr>
        <w:t>2.4 经验依赖强，知识沉淀弱</w:t>
      </w:r>
    </w:p>
    <w:p/>
    <w:p>
      <w:r>
        <w:rPr>
          <w:rFonts w:ascii="??" w:hAnsi="??" w:eastAsia="??"/>
          <w:b w:val="0"/>
          <w:sz w:val="24"/>
        </w:rPr>
        <w:t>很多判断并没有沉淀在系统中，而是沉淀在值守人员的经验中。例如：</w:t>
      </w:r>
    </w:p>
    <w:p/>
    <w:p>
      <w:pPr>
        <w:pStyle w:val="ListBullet"/>
      </w:pPr>
      <w:r>
        <w:rPr>
          <w:rFonts w:ascii="??" w:hAnsi="??" w:eastAsia="??"/>
          <w:b w:val="0"/>
          <w:sz w:val="24"/>
        </w:rPr>
        <w:t>看到“连接重置”大概率先查数据库或网络。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某个专题页打不开往往是上游发布失败。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某类 Java 异常其实是配置或连接问题，而不是页面本身故障。</w:t>
      </w:r>
    </w:p>
    <w:p/>
    <w:p>
      <w:r>
        <w:rPr>
          <w:rFonts w:ascii="??" w:hAnsi="??" w:eastAsia="??"/>
          <w:b w:val="0"/>
          <w:sz w:val="24"/>
        </w:rPr>
        <w:t>这些经验在传统模式下很难结构化复用。人员一换班、问题一换场景，之前积累的判断路径就很难被系统接住。</w:t>
      </w:r>
    </w:p>
    <w:p/>
    <w:p>
      <w:r>
        <w:rPr>
          <w:rFonts w:ascii="??" w:hAnsi="??" w:eastAsia="??"/>
          <w:b/>
          <w:sz w:val="26"/>
        </w:rPr>
        <w:t>2.5 政企环境对落地方式有实际约束</w:t>
      </w:r>
    </w:p>
    <w:p/>
    <w:p>
      <w:r>
        <w:rPr>
          <w:rFonts w:ascii="??" w:hAnsi="??" w:eastAsia="??"/>
          <w:b w:val="0"/>
          <w:sz w:val="24"/>
        </w:rPr>
        <w:t>与互联网公有云产品不同，政企环境通常还有以下落地约束：</w:t>
      </w:r>
    </w:p>
    <w:p/>
    <w:p>
      <w:pPr>
        <w:pStyle w:val="ListBullet"/>
      </w:pPr>
      <w:r>
        <w:rPr>
          <w:rFonts w:ascii="??" w:hAnsi="??" w:eastAsia="??"/>
          <w:b w:val="0"/>
          <w:sz w:val="24"/>
        </w:rPr>
        <w:t>本地部署需求较强。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存在内外网隔离或多级网络结构。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需要通过反向代理统一访问。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不能完全依赖外部 SaaS 服务。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对数据库、部署方式和安全边界有更高要求。</w:t>
      </w:r>
    </w:p>
    <w:p/>
    <w:p>
      <w:r>
        <w:rPr>
          <w:rFonts w:ascii="??" w:hAnsi="??" w:eastAsia="??"/>
          <w:b w:val="0"/>
          <w:sz w:val="24"/>
        </w:rPr>
        <w:t>这决定了项目不能只停留在“在线 AI 助手”层面，而必须以可本地运行、可逐步增强为原则，走一条更贴近实际的建设路径。</w:t>
      </w:r>
    </w:p>
    <w:p/>
    <w:p>
      <w:r>
        <w:rPr>
          <w:rFonts w:ascii="??" w:hAnsi="??" w:eastAsia="??"/>
          <w:b/>
          <w:sz w:val="30"/>
        </w:rPr>
        <w:t>三、项目目标与设计原则</w:t>
      </w:r>
    </w:p>
    <w:p/>
    <w:p>
      <w:r>
        <w:rPr>
          <w:rFonts w:ascii="??" w:hAnsi="??" w:eastAsia="??"/>
          <w:b w:val="0"/>
          <w:sz w:val="24"/>
        </w:rPr>
        <w:t>本项目不追求一步做到“全自动智能运维平台”，而是以真实可交付的 MVP 为起点，逐步增强智能能力。整体目标如下：</w:t>
      </w:r>
    </w:p>
    <w:p/>
    <w:p>
      <w:r>
        <w:rPr>
          <w:rFonts w:ascii="??" w:hAnsi="??" w:eastAsia="??"/>
          <w:b/>
          <w:sz w:val="26"/>
        </w:rPr>
        <w:t>3.1 建设目标</w:t>
      </w:r>
    </w:p>
    <w:p/>
    <w:p>
      <w:pPr>
        <w:pStyle w:val="ListNumber"/>
      </w:pPr>
      <w:r>
        <w:rPr>
          <w:rFonts w:ascii="??" w:hAnsi="??" w:eastAsia="??"/>
          <w:b w:val="0"/>
          <w:sz w:val="24"/>
        </w:rPr>
        <w:t>1. 建设统一的巡检与服务监测平台，减少多系统切换和重复劳动。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2. 打通前台页面现象与后台运行状态，形成联合分析基础。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3. 建立告警事件中心，把离散结果升级为可跟踪的问题对象。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4. 让规则分析、日志模板归类和后续大模型能力成为同一演进链上的不同阶段，而不是割裂能力。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5. 满足本地部署、代理访问、Agent 回连执行和后续安全扩展要求。</w:t>
      </w:r>
    </w:p>
    <w:p/>
    <w:p>
      <w:r>
        <w:rPr>
          <w:rFonts w:ascii="??" w:hAnsi="??" w:eastAsia="??"/>
          <w:b/>
          <w:sz w:val="26"/>
        </w:rPr>
        <w:t>3.2 设计原则</w:t>
      </w:r>
    </w:p>
    <w:p/>
    <w:p>
      <w:r>
        <w:rPr>
          <w:rFonts w:ascii="??" w:hAnsi="??" w:eastAsia="??"/>
          <w:b w:val="0"/>
          <w:sz w:val="24"/>
        </w:rPr>
        <w:t>为避免项目走向“功能堆叠”或“概念包装”，本项目坚持以下原则：</w:t>
      </w:r>
    </w:p>
    <w:p/>
    <w:p>
      <w:pPr>
        <w:pStyle w:val="ListNumber"/>
      </w:pPr>
      <w:r>
        <w:rPr>
          <w:rFonts w:ascii="??" w:hAnsi="??" w:eastAsia="??"/>
          <w:b w:val="0"/>
          <w:sz w:val="24"/>
        </w:rPr>
        <w:t>1. 先跑通主链路，再逐步增强智能能力。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2. 先保证真实执行、真实留痕，再谈智能解释。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3. 先把问题对象化、事件化，再引入更强归因能力。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4. AI 能力优先重构流程和交互逻辑，而不是仅增加一个摘要输出。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5. 所有智能能力都必须能落回具体执行记录、监测目标和日志证据。</w:t>
      </w:r>
    </w:p>
    <w:p/>
    <w:p>
      <w:r>
        <w:rPr>
          <w:rFonts w:ascii="??" w:hAnsi="??" w:eastAsia="??"/>
          <w:b/>
          <w:sz w:val="30"/>
        </w:rPr>
        <w:t>四、总体方案与全局架构</w:t>
      </w:r>
    </w:p>
    <w:p/>
    <w:p>
      <w:r>
        <w:rPr>
          <w:rFonts w:ascii="??" w:hAnsi="??" w:eastAsia="??"/>
          <w:b w:val="0"/>
          <w:sz w:val="24"/>
        </w:rPr>
        <w:t>本项目总体采用“一个中枢、两条执行链、两类沉淀层”的架构。</w:t>
      </w:r>
    </w:p>
    <w:p/>
    <w:p>
      <w:r>
        <w:rPr>
          <w:rFonts w:ascii="??" w:hAnsi="??" w:eastAsia="??"/>
          <w:b/>
          <w:sz w:val="26"/>
        </w:rPr>
        <w:t>4.1 平台中枢</w:t>
      </w:r>
    </w:p>
    <w:p/>
    <w:p>
      <w:r>
        <w:rPr>
          <w:rFonts w:ascii="??" w:hAnsi="??" w:eastAsia="??"/>
          <w:b w:val="0"/>
          <w:sz w:val="24"/>
        </w:rPr>
        <w:t>平台后端承担统一中枢职责，负责：</w:t>
      </w:r>
    </w:p>
    <w:p/>
    <w:p>
      <w:pPr>
        <w:pStyle w:val="ListBullet"/>
      </w:pPr>
      <w:r>
        <w:rPr>
          <w:rFonts w:ascii="??" w:hAnsi="??" w:eastAsia="??"/>
          <w:b w:val="0"/>
          <w:sz w:val="24"/>
        </w:rPr>
        <w:t>巡检任务与监测目标管理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调度执行与运行记录管理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Agent 节点注册、控制和任务分发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日志接入、分析编排和告警生成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页面展示、详情联动和报告留痕</w:t>
      </w:r>
    </w:p>
    <w:p/>
    <w:p>
      <w:r>
        <w:rPr>
          <w:rFonts w:ascii="??" w:hAnsi="??" w:eastAsia="??"/>
          <w:b w:val="0"/>
          <w:sz w:val="24"/>
        </w:rPr>
        <w:t>平台的作用不是单纯承载页面，而是把原本人工拼接的信息链变成一条可编排的处理链。</w:t>
      </w:r>
    </w:p>
    <w:p/>
    <w:p>
      <w:r>
        <w:rPr>
          <w:rFonts w:ascii="??" w:hAnsi="??" w:eastAsia="??"/>
          <w:b/>
          <w:sz w:val="26"/>
        </w:rPr>
        <w:t>4.2 两条执行主链</w:t>
      </w:r>
    </w:p>
    <w:p/>
    <w:p>
      <w:r>
        <w:rPr>
          <w:rFonts w:ascii="??" w:hAnsi="??" w:eastAsia="??"/>
          <w:b w:val="0"/>
          <w:sz w:val="24"/>
        </w:rPr>
        <w:t>#### 主链一：外网智能巡检链</w:t>
      </w:r>
    </w:p>
    <w:p/>
    <w:p>
      <w:r>
        <w:rPr>
          <w:rFonts w:ascii="??" w:hAnsi="??" w:eastAsia="??"/>
          <w:b w:val="0"/>
          <w:sz w:val="24"/>
        </w:rPr>
        <w:t>通过 Playwright 从真实用户视角执行页面访问与交互。平台不仅检查页面是否返回，还可以记录执行步骤、截图证据、异常位置和运行详情。对业务方来说，它看到的不再只是“站点可用/不可用”，而是一条可回看的巡检过程。</w:t>
      </w:r>
    </w:p>
    <w:p/>
    <w:p>
      <w:r>
        <w:rPr>
          <w:rFonts w:ascii="??" w:hAnsi="??" w:eastAsia="??"/>
          <w:b w:val="0"/>
          <w:sz w:val="24"/>
        </w:rPr>
        <w:t>#### 主链二：环境监测与 Agent 执行链</w:t>
      </w:r>
    </w:p>
    <w:p/>
    <w:p>
      <w:r>
        <w:rPr>
          <w:rFonts w:ascii="??" w:hAnsi="??" w:eastAsia="??"/>
          <w:b w:val="0"/>
          <w:sz w:val="24"/>
        </w:rPr>
        <w:t>通过平台直接执行或宿主机 Agent 执行方式，对目标服务进行监测，采集结果、日志和细节信息。对于 Java、Redis、TCP 等组件，平台可以通过不同的执行方式形成更加贴近现场的监测记录。</w:t>
      </w:r>
    </w:p>
    <w:p/>
    <w:p>
      <w:r>
        <w:rPr>
          <w:rFonts w:ascii="??" w:hAnsi="??" w:eastAsia="??"/>
          <w:b/>
          <w:sz w:val="26"/>
        </w:rPr>
        <w:t>4.3 两类沉淀层</w:t>
      </w:r>
    </w:p>
    <w:p/>
    <w:p>
      <w:r>
        <w:rPr>
          <w:rFonts w:ascii="??" w:hAnsi="??" w:eastAsia="??"/>
          <w:b w:val="0"/>
          <w:sz w:val="24"/>
        </w:rPr>
        <w:t>#### 事件沉淀层</w:t>
      </w:r>
    </w:p>
    <w:p/>
    <w:p>
      <w:r>
        <w:rPr>
          <w:rFonts w:ascii="??" w:hAnsi="??" w:eastAsia="??"/>
          <w:b w:val="0"/>
          <w:sz w:val="24"/>
        </w:rPr>
        <w:t>把执行结果、监测异常和日志命中统一收敛成告警事件。这样问题不再只是散落在不同列表中的一条记录，而会成为一个有状态、有严重级别、有上下文的对象。</w:t>
      </w:r>
    </w:p>
    <w:p/>
    <w:p>
      <w:r>
        <w:rPr>
          <w:rFonts w:ascii="??" w:hAnsi="??" w:eastAsia="??"/>
          <w:b w:val="0"/>
          <w:sz w:val="24"/>
        </w:rPr>
        <w:t>#### 知识沉淀层</w:t>
      </w:r>
    </w:p>
    <w:p/>
    <w:p>
      <w:r>
        <w:rPr>
          <w:rFonts w:ascii="??" w:hAnsi="??" w:eastAsia="??"/>
          <w:b w:val="0"/>
          <w:sz w:val="24"/>
        </w:rPr>
        <w:t>逐步沉淀日志模板、异常模式、建议动作和后续诊断经验，为未来引入知识库和真实大模型做铺垫。</w:t>
      </w:r>
    </w:p>
    <w:p/>
    <w:p>
      <w:r>
        <w:rPr>
          <w:rFonts w:ascii="??" w:hAnsi="??" w:eastAsia="??"/>
          <w:b/>
          <w:sz w:val="30"/>
        </w:rPr>
        <w:t>五、核心模块与当前实现路径</w:t>
      </w:r>
    </w:p>
    <w:p/>
    <w:p>
      <w:r>
        <w:rPr>
          <w:rFonts w:ascii="??" w:hAnsi="??" w:eastAsia="??"/>
          <w:b/>
          <w:sz w:val="26"/>
        </w:rPr>
        <w:t>5.1 智能巡检模块</w:t>
      </w:r>
    </w:p>
    <w:p/>
    <w:p>
      <w:r>
        <w:rPr>
          <w:rFonts w:ascii="??" w:hAnsi="??" w:eastAsia="??"/>
          <w:b w:val="0"/>
          <w:sz w:val="24"/>
        </w:rPr>
        <w:t>系统已实现巡检任务创建、编辑、启停和手动执行，能够通过 Playwright 对真实站点进行浏览器巡检，产出执行步骤、截图留痕和结果记录。与简单接口探活不同，这条链路更接近真实用户视角，更适合政企网站保障和重点页面验证。</w:t>
      </w:r>
    </w:p>
    <w:p/>
    <w:p>
      <w:r>
        <w:rPr>
          <w:rFonts w:ascii="??" w:hAnsi="??" w:eastAsia="??"/>
          <w:b/>
          <w:sz w:val="26"/>
        </w:rPr>
        <w:t>5.2 服务监测模块</w:t>
      </w:r>
    </w:p>
    <w:p/>
    <w:p>
      <w:r>
        <w:rPr>
          <w:rFonts w:ascii="??" w:hAnsi="??" w:eastAsia="??"/>
          <w:b w:val="0"/>
          <w:sz w:val="24"/>
        </w:rPr>
        <w:t>当前系统已支持以下目标类型：</w:t>
      </w:r>
    </w:p>
    <w:p/>
    <w:p>
      <w:pPr>
        <w:pStyle w:val="ListBullet"/>
      </w:pPr>
      <w:r>
        <w:rPr>
          <w:rFonts w:ascii="??" w:hAnsi="??" w:eastAsia="??"/>
          <w:b w:val="0"/>
          <w:sz w:val="24"/>
        </w:rPr>
        <w:t>HTTP / HTTPS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TCP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Redis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RabbitMQ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Elasticsearch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Java 应用</w:t>
      </w:r>
    </w:p>
    <w:p/>
    <w:p>
      <w:r>
        <w:rPr>
          <w:rFonts w:ascii="??" w:hAnsi="??" w:eastAsia="??"/>
          <w:b w:val="0"/>
          <w:sz w:val="24"/>
        </w:rPr>
        <w:t>对于这些目标，平台可以完成目标配置、执行、结果记录、日志摘录和详情展示，并逐步形成统一的运行画像。</w:t>
      </w:r>
    </w:p>
    <w:p/>
    <w:p>
      <w:r>
        <w:rPr>
          <w:rFonts w:ascii="??" w:hAnsi="??" w:eastAsia="??"/>
          <w:b/>
          <w:sz w:val="26"/>
        </w:rPr>
        <w:t>5.3 Agent 节点模块</w:t>
      </w:r>
    </w:p>
    <w:p/>
    <w:p>
      <w:r>
        <w:rPr>
          <w:rFonts w:ascii="??" w:hAnsi="??" w:eastAsia="??"/>
          <w:b w:val="0"/>
          <w:sz w:val="24"/>
        </w:rPr>
        <w:t>平台已支持宿主机 Agent 回连、领任务、回传执行结果和日志摘录。这个设计非常重要，因为它决定了平台未来不只是一个“集中页面”，而是具备继续向内网探针、分布式采集和端云协同扩展的能力基础。</w:t>
      </w:r>
    </w:p>
    <w:p/>
    <w:p>
      <w:r>
        <w:rPr>
          <w:rFonts w:ascii="??" w:hAnsi="??" w:eastAsia="??"/>
          <w:b/>
          <w:sz w:val="26"/>
        </w:rPr>
        <w:t>5.4 告警事件模块</w:t>
      </w:r>
    </w:p>
    <w:p/>
    <w:p>
      <w:r>
        <w:rPr>
          <w:rFonts w:ascii="??" w:hAnsi="??" w:eastAsia="??"/>
          <w:b w:val="0"/>
          <w:sz w:val="24"/>
        </w:rPr>
        <w:t>系统已经完成真实的 `monitor_alert` 事件生成，不再只是页面提示。平台支持严重级别、状态流转、详情查看、问题摘要和对象联动，能够从 `/alerts` 直接跳转到 `/monitors` 的目标和运行记录，实现从“问题发现”到“问题回溯”的闭环。</w:t>
      </w:r>
    </w:p>
    <w:p/>
    <w:p>
      <w:r>
        <w:rPr>
          <w:rFonts w:ascii="??" w:hAnsi="??" w:eastAsia="??"/>
          <w:b/>
          <w:sz w:val="26"/>
        </w:rPr>
        <w:t>5.5 日志分析与初步归因模块</w:t>
      </w:r>
    </w:p>
    <w:p/>
    <w:p>
      <w:r>
        <w:rPr>
          <w:rFonts w:ascii="??" w:hAnsi="??" w:eastAsia="??"/>
          <w:b w:val="0"/>
          <w:sz w:val="24"/>
        </w:rPr>
        <w:t>系统当前已经具备基于日志摘录和运行上下文的初步分析能力，支持：</w:t>
      </w:r>
    </w:p>
    <w:p/>
    <w:p>
      <w:pPr>
        <w:pStyle w:val="ListBullet"/>
      </w:pPr>
      <w:r>
        <w:rPr>
          <w:rFonts w:ascii="??" w:hAnsi="??" w:eastAsia="??"/>
          <w:b w:val="0"/>
          <w:sz w:val="24"/>
        </w:rPr>
        <w:t>最近日志归并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模板提取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问题分类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严重级别判定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可能原因与建议动作输出</w:t>
      </w:r>
    </w:p>
    <w:p/>
    <w:p>
      <w:r>
        <w:rPr>
          <w:rFonts w:ascii="??" w:hAnsi="??" w:eastAsia="??"/>
          <w:b w:val="0"/>
          <w:sz w:val="24"/>
        </w:rPr>
        <w:t>目前这一能力主要基于本地规则和模板归类实现，但它已经在逻辑上重构了值守流程：原本需要人自己去判断“这些日志是不是一类问题、该先查哪里”，现在平台已经可以先完成第一轮收敛与解释。</w:t>
      </w:r>
    </w:p>
    <w:p/>
    <w:p>
      <w:r>
        <w:rPr>
          <w:rFonts w:ascii="??" w:hAnsi="??" w:eastAsia="??"/>
          <w:b/>
          <w:sz w:val="26"/>
        </w:rPr>
        <w:t>5.6 报告与留痕模块</w:t>
      </w:r>
    </w:p>
    <w:p/>
    <w:p>
      <w:r>
        <w:rPr>
          <w:rFonts w:ascii="??" w:hAnsi="??" w:eastAsia="??"/>
          <w:b w:val="0"/>
          <w:sz w:val="24"/>
        </w:rPr>
        <w:t>系统支持执行记录、截图证据、巡检报告、监测详情和告警联动回溯。它的价值不仅在于“生成文档”，更在于把一次次执行、一次次异常和一次次处置过程沉淀为可回看的过程资产。</w:t>
      </w:r>
    </w:p>
    <w:p/>
    <w:p>
      <w:r>
        <w:rPr>
          <w:rFonts w:ascii="??" w:hAnsi="??" w:eastAsia="??"/>
          <w:b/>
          <w:sz w:val="30"/>
        </w:rPr>
        <w:t>六、当前 MVP 已完成成果</w:t>
      </w:r>
    </w:p>
    <w:p/>
    <w:p>
      <w:r>
        <w:rPr>
          <w:rFonts w:ascii="??" w:hAnsi="??" w:eastAsia="??"/>
          <w:b w:val="0"/>
          <w:sz w:val="24"/>
        </w:rPr>
        <w:t>项目当前已经完成一个可运行、可演示、可验证的 MVP，而不是纯概念方案。</w:t>
      </w:r>
    </w:p>
    <w:p/>
    <w:p>
      <w:r>
        <w:rPr>
          <w:rFonts w:ascii="??" w:hAnsi="??" w:eastAsia="??"/>
          <w:b/>
          <w:sz w:val="26"/>
        </w:rPr>
        <w:t>6.1 已经真实跑通的能力</w:t>
      </w:r>
    </w:p>
    <w:p/>
    <w:p>
      <w:pPr>
        <w:pStyle w:val="ListNumber"/>
      </w:pPr>
      <w:r>
        <w:rPr>
          <w:rFonts w:ascii="??" w:hAnsi="??" w:eastAsia="??"/>
          <w:b w:val="0"/>
          <w:sz w:val="24"/>
        </w:rPr>
        <w:t>1. 登录与后台工作台。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2. 巡检任务、执行记录和巡检报告主链路。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3. Playwright 真实浏览器巡检。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4. 服务监测目标配置与执行。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5. 宿主机 Agent 回连、领任务和回传结果。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6. 日志摘录、异常分类和建议动作生成。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7. 真实告警事件生成与告警详情查看。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8. `/monitors` 与 `/alerts` 之间的联动跳转。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9. 本地部署、Nginx 代理访问与自检脚本校验。</w:t>
      </w:r>
    </w:p>
    <w:p/>
    <w:p>
      <w:r>
        <w:rPr>
          <w:rFonts w:ascii="??" w:hAnsi="??" w:eastAsia="??"/>
          <w:b/>
          <w:sz w:val="26"/>
        </w:rPr>
        <w:t>6.2 当前仍属于 MVP 阶段的部分</w:t>
      </w:r>
    </w:p>
    <w:p/>
    <w:p>
      <w:pPr>
        <w:pStyle w:val="ListNumber"/>
      </w:pPr>
      <w:r>
        <w:rPr>
          <w:rFonts w:ascii="??" w:hAnsi="??" w:eastAsia="??"/>
          <w:b w:val="0"/>
          <w:sz w:val="24"/>
        </w:rPr>
        <w:t>1. 外部通知通道尚未正式接入。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2. OpenObserve 与 Drain3 当前是适配边界，尚未接成真实外部服务。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3. AI 诊断当前以规则和模板归类为主，尚未接真实 LLM API。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4. 服务守护和生产级部署能力仍需增强。</w:t>
      </w:r>
    </w:p>
    <w:p/>
    <w:p>
      <w:r>
        <w:rPr>
          <w:rFonts w:ascii="??" w:hAnsi="??" w:eastAsia="??"/>
          <w:b/>
          <w:sz w:val="26"/>
        </w:rPr>
        <w:t>6.3 典型闭环示例</w:t>
      </w:r>
    </w:p>
    <w:p/>
    <w:p>
      <w:r>
        <w:rPr>
          <w:rFonts w:ascii="??" w:hAnsi="??" w:eastAsia="??"/>
          <w:b w:val="0"/>
          <w:sz w:val="24"/>
        </w:rPr>
        <w:t>以当前已经跑通的 Java 服务监测场景为例，系统可以完成以下闭环：</w:t>
      </w:r>
    </w:p>
    <w:p/>
    <w:p>
      <w:pPr>
        <w:pStyle w:val="ListNumber"/>
      </w:pPr>
      <w:r>
        <w:rPr>
          <w:rFonts w:ascii="??" w:hAnsi="??" w:eastAsia="??"/>
          <w:b w:val="0"/>
          <w:sz w:val="24"/>
        </w:rPr>
        <w:t>1. Agent 在目标机侧完成 Java 进程识别和日志摘录。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2. 平台将运行结果与日志片段关联到具体监测记录。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3. 分析层从日志中识别数据库通信异常等问题模式。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4. 系统将结果升级为告警事件，而不是停留在一条普通运行记录。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5. 运维人员可以从告警事件直接回到对应目标、监测记录和证据详情。</w:t>
      </w:r>
    </w:p>
    <w:p/>
    <w:p>
      <w:r>
        <w:rPr>
          <w:rFonts w:ascii="??" w:hAnsi="??" w:eastAsia="??"/>
          <w:b w:val="0"/>
          <w:sz w:val="24"/>
        </w:rPr>
        <w:t>这说明平台当前已经具备一个简易但真实的“监测 -&gt; 分析 -&gt; 告警 -&gt; 回溯”闭环。</w:t>
      </w:r>
    </w:p>
    <w:p/>
    <w:p>
      <w:r>
        <w:rPr>
          <w:rFonts w:ascii="??" w:hAnsi="??" w:eastAsia="??"/>
          <w:b/>
          <w:sz w:val="30"/>
        </w:rPr>
        <w:t>七、项目 AI 属性与创新点</w:t>
      </w:r>
    </w:p>
    <w:p/>
    <w:p>
      <w:r>
        <w:rPr>
          <w:rFonts w:ascii="??" w:hAnsi="??" w:eastAsia="??"/>
          <w:b/>
          <w:sz w:val="26"/>
        </w:rPr>
        <w:t>7.1 AI 不只是输出摘要，而是重构处理逻辑</w:t>
      </w:r>
    </w:p>
    <w:p/>
    <w:p>
      <w:r>
        <w:rPr>
          <w:rFonts w:ascii="??" w:hAnsi="??" w:eastAsia="??"/>
          <w:b w:val="0"/>
          <w:sz w:val="24"/>
        </w:rPr>
        <w:t>参赛要求强调“作品应基于 AI 重构交互或逻辑，而非简单功能叠加或套壳”。本项目对此的回应是：AI 的角色不是给传统后台加一段文字解释，而是参与重构异常处理逻辑本身。</w:t>
      </w:r>
    </w:p>
    <w:p/>
    <w:p>
      <w:r>
        <w:rPr>
          <w:rFonts w:ascii="??" w:hAnsi="??" w:eastAsia="??"/>
          <w:b w:val="0"/>
          <w:sz w:val="24"/>
        </w:rPr>
        <w:t>传统模式下，工作逻辑是：</w:t>
      </w:r>
    </w:p>
    <w:p/>
    <w:p>
      <w:pPr>
        <w:pStyle w:val="ListNumber"/>
      </w:pPr>
      <w:r>
        <w:rPr>
          <w:rFonts w:ascii="??" w:hAnsi="??" w:eastAsia="??"/>
          <w:b w:val="0"/>
          <w:sz w:val="24"/>
        </w:rPr>
        <w:t>1. 人去访问页面。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2. 人看到异常。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3. 人去查服务状态。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4. 人去看日志。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5. 人自己判断是否同类问题。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6. 人再写出结论和建议。</w:t>
      </w:r>
    </w:p>
    <w:p/>
    <w:p>
      <w:r>
        <w:rPr>
          <w:rFonts w:ascii="??" w:hAnsi="??" w:eastAsia="??"/>
          <w:b w:val="0"/>
          <w:sz w:val="24"/>
        </w:rPr>
        <w:t>本项目希望将这条逻辑重构为：</w:t>
      </w:r>
    </w:p>
    <w:p/>
    <w:p>
      <w:pPr>
        <w:pStyle w:val="ListNumber"/>
      </w:pPr>
      <w:r>
        <w:rPr>
          <w:rFonts w:ascii="??" w:hAnsi="??" w:eastAsia="??"/>
          <w:b w:val="0"/>
          <w:sz w:val="24"/>
        </w:rPr>
        <w:t>1. 系统自动执行页面巡检或服务监测。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2. 系统自动沉淀运行记录与证据。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3. 系统自动归并日志模式与问题类型。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4. 系统自动升级为告警事件对象。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5. 系统给出第一轮问题摘要、可能原因和建议动作。</w:t>
      </w:r>
    </w:p>
    <w:p/>
    <w:p>
      <w:r>
        <w:rPr>
          <w:rFonts w:ascii="??" w:hAnsi="??" w:eastAsia="??"/>
          <w:b w:val="0"/>
          <w:sz w:val="24"/>
        </w:rPr>
        <w:t>因此，AI 在本项目中的价值体现为“改变问题被组织和被处理的方式”，而不仅仅是输出一段自然语言。</w:t>
      </w:r>
    </w:p>
    <w:p/>
    <w:p>
      <w:r>
        <w:rPr>
          <w:rFonts w:ascii="??" w:hAnsi="??" w:eastAsia="??"/>
          <w:b/>
          <w:sz w:val="26"/>
        </w:rPr>
        <w:t>7.2 Agent 协同执行让智能能力真正落地</w:t>
      </w:r>
    </w:p>
    <w:p/>
    <w:p>
      <w:r>
        <w:rPr>
          <w:rFonts w:ascii="??" w:hAnsi="??" w:eastAsia="??"/>
          <w:b w:val="0"/>
          <w:sz w:val="24"/>
        </w:rPr>
        <w:t>如果没有 Agent，这个平台只能停留在中心侧页面和少量远程调用能力上；而引入 Agent 之后，平台具备了把执行能力放到现场节点、把分析能力收拢到中枢平台的条件。这样一来，AI 能力就不是悬浮在页面上的“解释器”，而是建立在真实执行链和现场数据采集基础上的增强层。</w:t>
      </w:r>
    </w:p>
    <w:p/>
    <w:p>
      <w:r>
        <w:rPr>
          <w:rFonts w:ascii="??" w:hAnsi="??" w:eastAsia="??"/>
          <w:b/>
          <w:sz w:val="26"/>
        </w:rPr>
        <w:t>7.3 事件化设计是逻辑重构的关键</w:t>
      </w:r>
    </w:p>
    <w:p/>
    <w:p>
      <w:r>
        <w:rPr>
          <w:rFonts w:ascii="??" w:hAnsi="??" w:eastAsia="??"/>
          <w:b w:val="0"/>
          <w:sz w:val="24"/>
        </w:rPr>
        <w:t>本项目当前一个重要创新点，是把运行结果、异常日志和监测问题从“记录”升级为“事件”。这个变化看似简单，实际上重构了运维交互方式：</w:t>
      </w:r>
    </w:p>
    <w:p/>
    <w:p>
      <w:pPr>
        <w:pStyle w:val="ListBullet"/>
      </w:pPr>
      <w:r>
        <w:rPr>
          <w:rFonts w:ascii="??" w:hAnsi="??" w:eastAsia="??"/>
          <w:b w:val="0"/>
          <w:sz w:val="24"/>
        </w:rPr>
        <w:t>记录只适合被查看。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事件适合被跟踪、被联动、被沉淀、被再次分析。</w:t>
      </w:r>
    </w:p>
    <w:p/>
    <w:p>
      <w:r>
        <w:rPr>
          <w:rFonts w:ascii="??" w:hAnsi="??" w:eastAsia="??"/>
          <w:b w:val="0"/>
          <w:sz w:val="24"/>
        </w:rPr>
        <w:t>这意味着平台正在从“结果展示系统”向“问题处理系统”过渡。</w:t>
      </w:r>
    </w:p>
    <w:p/>
    <w:p>
      <w:r>
        <w:rPr>
          <w:rFonts w:ascii="??" w:hAnsi="??" w:eastAsia="??"/>
          <w:b/>
          <w:sz w:val="26"/>
        </w:rPr>
        <w:t>7.4 渐进式 AI 路线而非概念先行</w:t>
      </w:r>
    </w:p>
    <w:p/>
    <w:p>
      <w:r>
        <w:rPr>
          <w:rFonts w:ascii="??" w:hAnsi="??" w:eastAsia="??"/>
          <w:b w:val="0"/>
          <w:sz w:val="24"/>
        </w:rPr>
        <w:t>项目没有把全部能力建立在大模型之上，而是先以规则分析、模板归类和真实执行链路把 MVP 跑通，再逐步接入更强的 AI 能力。这种路线更加务实，也更符合真实业务系统从可用到智能的演进规律。</w:t>
      </w:r>
    </w:p>
    <w:p/>
    <w:p>
      <w:r>
        <w:rPr>
          <w:rFonts w:ascii="??" w:hAnsi="??" w:eastAsia="??"/>
          <w:b/>
          <w:sz w:val="26"/>
        </w:rPr>
        <w:t>7.5 面向政企场景的可落地设计</w:t>
      </w:r>
    </w:p>
    <w:p/>
    <w:p>
      <w:r>
        <w:rPr>
          <w:rFonts w:ascii="??" w:hAnsi="??" w:eastAsia="??"/>
          <w:b w:val="0"/>
          <w:sz w:val="24"/>
        </w:rPr>
        <w:t>项目从一开始就考虑本地部署、Nginx 代理访问、数据库切换、Agent 回连执行和后续安全扩展等实际要求，这使得它与很多停留在云端体验层的 AI 项目不同，更有可能落入真实场景并继续打磨。</w:t>
      </w:r>
    </w:p>
    <w:p/>
    <w:p>
      <w:r>
        <w:rPr>
          <w:rFonts w:ascii="??" w:hAnsi="??" w:eastAsia="??"/>
          <w:b/>
          <w:sz w:val="30"/>
        </w:rPr>
        <w:t>八、技术实现说明</w:t>
      </w:r>
    </w:p>
    <w:p/>
    <w:p>
      <w:r>
        <w:rPr>
          <w:rFonts w:ascii="??" w:hAnsi="??" w:eastAsia="??"/>
          <w:b/>
          <w:sz w:val="26"/>
        </w:rPr>
        <w:t>8.1 前端</w:t>
      </w:r>
    </w:p>
    <w:p/>
    <w:p>
      <w:pPr>
        <w:pStyle w:val="ListBullet"/>
      </w:pPr>
      <w:r>
        <w:rPr>
          <w:rFonts w:ascii="??" w:hAnsi="??" w:eastAsia="??"/>
          <w:b w:val="0"/>
          <w:sz w:val="24"/>
        </w:rPr>
        <w:t>Next.js 16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React 19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TypeScript</w:t>
      </w:r>
    </w:p>
    <w:p/>
    <w:p>
      <w:r>
        <w:rPr>
          <w:rFonts w:ascii="??" w:hAnsi="??" w:eastAsia="??"/>
          <w:b/>
          <w:sz w:val="26"/>
        </w:rPr>
        <w:t>8.2 后端</w:t>
      </w:r>
    </w:p>
    <w:p/>
    <w:p>
      <w:pPr>
        <w:pStyle w:val="ListBullet"/>
      </w:pPr>
      <w:r>
        <w:rPr>
          <w:rFonts w:ascii="??" w:hAnsi="??" w:eastAsia="??"/>
          <w:b w:val="0"/>
          <w:sz w:val="24"/>
        </w:rPr>
        <w:t>NestJS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Node.js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TypeORM</w:t>
      </w:r>
    </w:p>
    <w:p/>
    <w:p>
      <w:r>
        <w:rPr>
          <w:rFonts w:ascii="??" w:hAnsi="??" w:eastAsia="??"/>
          <w:b/>
          <w:sz w:val="26"/>
        </w:rPr>
        <w:t>8.3 自动化与执行</w:t>
      </w:r>
    </w:p>
    <w:p/>
    <w:p>
      <w:pPr>
        <w:pStyle w:val="ListBullet"/>
      </w:pPr>
      <w:r>
        <w:rPr>
          <w:rFonts w:ascii="??" w:hAnsi="??" w:eastAsia="??"/>
          <w:b w:val="0"/>
          <w:sz w:val="24"/>
        </w:rPr>
        <w:t>Playwright：执行外网真实浏览器巡检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宿主机 Agent：执行环境监测、日志摘录与结果回传</w:t>
      </w:r>
    </w:p>
    <w:p/>
    <w:p>
      <w:r>
        <w:rPr>
          <w:rFonts w:ascii="??" w:hAnsi="??" w:eastAsia="??"/>
          <w:b/>
          <w:sz w:val="26"/>
        </w:rPr>
        <w:t>8.4 数据库与存储</w:t>
      </w:r>
    </w:p>
    <w:p/>
    <w:p>
      <w:pPr>
        <w:pStyle w:val="ListBullet"/>
      </w:pPr>
      <w:r>
        <w:rPr>
          <w:rFonts w:ascii="??" w:hAnsi="??" w:eastAsia="??"/>
          <w:b w:val="0"/>
          <w:sz w:val="24"/>
        </w:rPr>
        <w:t>MariaDB / MySQL 已跑通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Kingbase 已有兼容接入方案</w:t>
      </w:r>
    </w:p>
    <w:p/>
    <w:p>
      <w:r>
        <w:rPr>
          <w:rFonts w:ascii="??" w:hAnsi="??" w:eastAsia="??"/>
          <w:b/>
          <w:sz w:val="26"/>
        </w:rPr>
        <w:t>8.5 部署方式</w:t>
      </w:r>
    </w:p>
    <w:p/>
    <w:p>
      <w:pPr>
        <w:pStyle w:val="ListBullet"/>
      </w:pPr>
      <w:r>
        <w:rPr>
          <w:rFonts w:ascii="??" w:hAnsi="??" w:eastAsia="??"/>
          <w:b w:val="0"/>
          <w:sz w:val="24"/>
        </w:rPr>
        <w:t>支持本地部署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支持 Nginx 代理访问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当前适合演示、试运行和小范围验证</w:t>
      </w:r>
    </w:p>
    <w:p/>
    <w:p>
      <w:r>
        <w:rPr>
          <w:rFonts w:ascii="??" w:hAnsi="??" w:eastAsia="??"/>
          <w:b/>
          <w:sz w:val="30"/>
        </w:rPr>
        <w:t>九、应用价值与推广前景</w:t>
      </w:r>
    </w:p>
    <w:p/>
    <w:p>
      <w:r>
        <w:rPr>
          <w:rFonts w:ascii="??" w:hAnsi="??" w:eastAsia="??"/>
          <w:b/>
          <w:sz w:val="26"/>
        </w:rPr>
        <w:t>9.1 对现有保障工作的直接价值</w:t>
      </w:r>
    </w:p>
    <w:p/>
    <w:p>
      <w:r>
        <w:rPr>
          <w:rFonts w:ascii="??" w:hAnsi="??" w:eastAsia="??"/>
          <w:b w:val="0"/>
          <w:sz w:val="24"/>
        </w:rPr>
        <w:t>本项目可直接服务于以下场景：</w:t>
      </w:r>
    </w:p>
    <w:p/>
    <w:p>
      <w:pPr>
        <w:pStyle w:val="ListBullet"/>
      </w:pPr>
      <w:r>
        <w:rPr>
          <w:rFonts w:ascii="??" w:hAnsi="??" w:eastAsia="??"/>
          <w:b w:val="0"/>
          <w:sz w:val="24"/>
        </w:rPr>
        <w:t>政务门户和集团网站日常巡检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专题页面和重点栏目保障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运维值守和重保支撑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服务运行状态检查与日志排查辅助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异常说明、汇报留痕和复盘分析</w:t>
      </w:r>
    </w:p>
    <w:p/>
    <w:p>
      <w:r>
        <w:rPr>
          <w:rFonts w:ascii="??" w:hAnsi="??" w:eastAsia="??"/>
          <w:b w:val="0"/>
          <w:sz w:val="24"/>
        </w:rPr>
        <w:t>它的直接价值主要体现在三点：</w:t>
      </w:r>
    </w:p>
    <w:p/>
    <w:p>
      <w:pPr>
        <w:pStyle w:val="ListNumber"/>
      </w:pPr>
      <w:r>
        <w:rPr>
          <w:rFonts w:ascii="??" w:hAnsi="??" w:eastAsia="??"/>
          <w:b w:val="0"/>
          <w:sz w:val="24"/>
        </w:rPr>
        <w:t>1. 减少高频重复劳动。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2. 缩短异常从发现到初步定位的时间。</w:t>
      </w:r>
    </w:p>
    <w:p>
      <w:pPr>
        <w:pStyle w:val="ListNumber"/>
      </w:pPr>
      <w:r>
        <w:rPr>
          <w:rFonts w:ascii="??" w:hAnsi="??" w:eastAsia="??"/>
          <w:b w:val="0"/>
          <w:sz w:val="24"/>
        </w:rPr>
        <w:t>3. 提升异常证据和处理过程的可追溯性。</w:t>
      </w:r>
    </w:p>
    <w:p/>
    <w:p>
      <w:r>
        <w:rPr>
          <w:rFonts w:ascii="??" w:hAnsi="??" w:eastAsia="??"/>
          <w:b/>
          <w:sz w:val="26"/>
        </w:rPr>
        <w:t>9.2 产品化扩展前景</w:t>
      </w:r>
    </w:p>
    <w:p/>
    <w:p>
      <w:r>
        <w:rPr>
          <w:rFonts w:ascii="??" w:hAnsi="??" w:eastAsia="??"/>
          <w:b w:val="0"/>
          <w:sz w:val="24"/>
        </w:rPr>
        <w:t>项目具备向 2G / 2B 运维保障类场景扩展的潜力，可逐步形成：</w:t>
      </w:r>
    </w:p>
    <w:p/>
    <w:p>
      <w:pPr>
        <w:pStyle w:val="ListBullet"/>
      </w:pPr>
      <w:r>
        <w:rPr>
          <w:rFonts w:ascii="??" w:hAnsi="??" w:eastAsia="??"/>
          <w:b w:val="0"/>
          <w:sz w:val="24"/>
        </w:rPr>
        <w:t>网站与站群巡检产品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服务监测与告警平台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Agent 节点执行平台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面向内外网协同的智能运维底座</w:t>
      </w:r>
    </w:p>
    <w:p/>
    <w:p>
      <w:r>
        <w:rPr>
          <w:rFonts w:ascii="??" w:hAnsi="??" w:eastAsia="??"/>
          <w:b w:val="0"/>
          <w:sz w:val="24"/>
        </w:rPr>
        <w:t>随着通知通道、日志平台、知识库和真实大模型能力逐步接入，平台有机会从“可用 MVP”演进为“可落地产品化方案”。</w:t>
      </w:r>
    </w:p>
    <w:p/>
    <w:p>
      <w:r>
        <w:rPr>
          <w:rFonts w:ascii="??" w:hAnsi="??" w:eastAsia="??"/>
          <w:b/>
          <w:sz w:val="30"/>
        </w:rPr>
        <w:t>十、后续演进路线</w:t>
      </w:r>
    </w:p>
    <w:p/>
    <w:p>
      <w:r>
        <w:rPr>
          <w:rFonts w:ascii="??" w:hAnsi="??" w:eastAsia="??"/>
          <w:b/>
          <w:sz w:val="26"/>
        </w:rPr>
        <w:t>10.1 短期目标</w:t>
      </w:r>
    </w:p>
    <w:p/>
    <w:p>
      <w:pPr>
        <w:pStyle w:val="ListBullet"/>
      </w:pPr>
      <w:r>
        <w:rPr>
          <w:rFonts w:ascii="??" w:hAnsi="??" w:eastAsia="??"/>
          <w:b w:val="0"/>
          <w:sz w:val="24"/>
        </w:rPr>
        <w:t>巩固当前 MVP 的稳定性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完善服务进程守护和部署方式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优化巡检、监测、告警和联动体验</w:t>
      </w:r>
    </w:p>
    <w:p/>
    <w:p>
      <w:r>
        <w:rPr>
          <w:rFonts w:ascii="??" w:hAnsi="??" w:eastAsia="??"/>
          <w:b/>
          <w:sz w:val="26"/>
        </w:rPr>
        <w:t>10.2 中期目标</w:t>
      </w:r>
    </w:p>
    <w:p/>
    <w:p>
      <w:pPr>
        <w:pStyle w:val="ListBullet"/>
      </w:pPr>
      <w:r>
        <w:rPr>
          <w:rFonts w:ascii="??" w:hAnsi="??" w:eastAsia="??"/>
          <w:b w:val="0"/>
          <w:sz w:val="24"/>
        </w:rPr>
        <w:t>接入真实通知通道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接入真实日志平台与模板引擎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完善规则中心、去重、静默和升级机制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增强内外网协同和 Agent 执行能力</w:t>
      </w:r>
    </w:p>
    <w:p/>
    <w:p>
      <w:r>
        <w:rPr>
          <w:rFonts w:ascii="??" w:hAnsi="??" w:eastAsia="??"/>
          <w:b/>
          <w:sz w:val="26"/>
        </w:rPr>
        <w:t>10.3 长期目标</w:t>
      </w:r>
    </w:p>
    <w:p/>
    <w:p>
      <w:pPr>
        <w:pStyle w:val="ListBullet"/>
      </w:pPr>
      <w:r>
        <w:rPr>
          <w:rFonts w:ascii="??" w:hAnsi="??" w:eastAsia="??"/>
          <w:b w:val="0"/>
          <w:sz w:val="24"/>
        </w:rPr>
        <w:t>引入真实大模型 API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建立运维知识库与问题画像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实现更强的根因分析、报告生成和对话式诊断</w:t>
      </w:r>
    </w:p>
    <w:p>
      <w:pPr>
        <w:pStyle w:val="ListBullet"/>
      </w:pPr>
      <w:r>
        <w:rPr>
          <w:rFonts w:ascii="??" w:hAnsi="??" w:eastAsia="??"/>
          <w:b w:val="0"/>
          <w:sz w:val="24"/>
        </w:rPr>
        <w:t>支撑多项目、多租户和更多行业场景扩展</w:t>
      </w:r>
    </w:p>
    <w:p/>
    <w:p>
      <w:r>
        <w:rPr>
          <w:rFonts w:ascii="??" w:hAnsi="??" w:eastAsia="??"/>
          <w:b/>
          <w:sz w:val="30"/>
        </w:rPr>
        <w:t>十一、与同类方案相比的项目特色</w:t>
      </w:r>
    </w:p>
    <w:p/>
    <w:p>
      <w:r>
        <w:rPr>
          <w:rFonts w:ascii="??" w:hAnsi="??" w:eastAsia="??"/>
          <w:b w:val="0"/>
          <w:sz w:val="24"/>
        </w:rPr>
        <w:t>相较于单纯的网站巡检工具，本项目更强调“页面巡检 + 服务监测 + 日志分析 + 告警归因”的一体化。</w:t>
      </w:r>
    </w:p>
    <w:p/>
    <w:p>
      <w:r>
        <w:rPr>
          <w:rFonts w:ascii="??" w:hAnsi="??" w:eastAsia="??"/>
          <w:b w:val="0"/>
          <w:sz w:val="24"/>
        </w:rPr>
        <w:t>相较于单纯的监控平台，本项目更强调“前台现象”和“后台成因”的联动，以及真实巡检证据和运行证据的统一留存。</w:t>
      </w:r>
    </w:p>
    <w:p/>
    <w:p>
      <w:r>
        <w:rPr>
          <w:rFonts w:ascii="??" w:hAnsi="??" w:eastAsia="??"/>
          <w:b w:val="0"/>
          <w:sz w:val="24"/>
        </w:rPr>
        <w:t>相较于完全概念化的 AI 运维方案，本项目已经具备真实执行链路、真实 Agent 监测和真实告警事件能力，更适合参赛展示，也更适合后续继续落地。</w:t>
      </w:r>
    </w:p>
    <w:p/>
    <w:p>
      <w:r>
        <w:rPr>
          <w:rFonts w:ascii="??" w:hAnsi="??" w:eastAsia="??"/>
          <w:b w:val="0"/>
          <w:sz w:val="24"/>
        </w:rPr>
        <w:t>相较于“功能拼盘式”的系统建设方式，本项目更强调逻辑重构：不是把巡检、监测、日志、告警摆在同一个后台里，而是让这些信息在系统内部自动形成问题对象、事件链路和分析上下文。</w:t>
      </w:r>
    </w:p>
    <w:p/>
    <w:p>
      <w:r>
        <w:rPr>
          <w:rFonts w:ascii="??" w:hAnsi="??" w:eastAsia="??"/>
          <w:b/>
          <w:sz w:val="30"/>
        </w:rPr>
        <w:t>十二、结语</w:t>
      </w:r>
    </w:p>
    <w:p/>
    <w:p>
      <w:r>
        <w:rPr>
          <w:rFonts w:ascii="??" w:hAnsi="??" w:eastAsia="??"/>
          <w:b w:val="0"/>
          <w:sz w:val="24"/>
        </w:rPr>
        <w:t>AI 智能巡检与故障归因 Agent 平台不是停留在概念层面的题目，而是一项已经形成本地可运行示例、真实执行链路和明确演进路线的项目。项目立足政企网站与应用系统保障场景，围绕“巡检自动化、监测在线化、分析智能化、结果可追溯”构建核心能力，兼具现实应用价值、参赛展示价值和后续深化空间。</w:t>
      </w:r>
    </w:p>
    <w:p/>
    <w:p>
      <w:r>
        <w:rPr>
          <w:rFonts w:ascii="??" w:hAnsi="??" w:eastAsia="??"/>
          <w:b w:val="0"/>
          <w:sz w:val="24"/>
        </w:rPr>
        <w:t>从当前阶段看，项目已经完成了简易 MVP 的关键闭环；从后续空间看，项目又具备沿着端云协同、日志智能分析和大模型归因方向继续增强的清晰路径。更重要的是，它不是对传统运维工具的简单叠加，而是在尝试用 Agent 协同执行、事件化归集和 AI 分析增强，重构从异常发现到初步定位的工作逻辑。作为参赛项目，它既有真实落地基础，也符合“基于 AI 重构交互或逻辑”的方向要求，适合用于当前阶段的报名展示和后续深化推进。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??" w:hAnsi="??" w:eastAsia="??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AI?????????Agent?? ????????????</dc:title>
  <dc:subject>???????</dc:subject>
  <dc:creator>Codex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